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2020年度部门整体支出</w:t>
      </w:r>
      <w:r>
        <w:rPr>
          <w:rFonts w:hint="eastAsia" w:ascii="黑体" w:hAnsi="黑体" w:eastAsia="黑体"/>
          <w:sz w:val="44"/>
          <w:szCs w:val="44"/>
          <w:lang w:eastAsia="zh-CN"/>
        </w:rPr>
        <w:t>绩效评价</w:t>
      </w:r>
      <w:r>
        <w:rPr>
          <w:rFonts w:hint="eastAsia" w:ascii="黑体" w:hAnsi="黑体" w:eastAsia="黑体"/>
          <w:sz w:val="44"/>
          <w:szCs w:val="44"/>
        </w:rPr>
        <w:t>报告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一、 部门职责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划入原农林水局的水利管理职责；划入区政府办公室的移民相关职责。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（一）负责保障水资源的合理开发利用。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（二）负责生活、生产经营和生态环境用水的统筹和保障。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（三）按规定制定水利工程建设和运行管理有关制度并组织实施，负责提出水里固定资产投资规模、方向、具体安排建议并组织指导实施。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（四）指导水资源保护工作。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（五）负责节约用水工作。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（六）指导水利设施、水域及其岸线的管理、保护与综合利用。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（七）负责监督水利工程建设与运行管理。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（八）负责水土保持工作。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（九）指导农村水利工作。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（十）负责水利工程移民管理工作。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（十一）负责协调重大涉水违法事件的查处。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（十二）开展水利科技和外事工作。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（十三）负责落实综合防灾减灾规划相关要求，组织编制洪水干旱灾害防治规划和防护标准并指导实施。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（十四）完成区委区政府交办的其他任务。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二、机构设置及决算单位构成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（一）内设机构设置。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邵阳市双清区水利局共3个内设机构：综合办公室、水利工程建设和水库移民股、河长办（加挂水政管理股牌子）。单位行政编制6个，参公事业编制7个，事业编制3个。实有人数行政6人，参公事业7人，事业3 人。其中在职人员16人，离休人员0人，退休人员5人。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（二）决算单位构成。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    2020年部门决算公开单位构成包括：水利局本级单位核算。局机关内设机构并未是独立核算单位，均纳入局机关统一核算。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jllMjM1YTM5NzI0YjkzZjZmNmI4MmNiOTNjN2QifQ=="/>
  </w:docVars>
  <w:rsids>
    <w:rsidRoot w:val="006F5653"/>
    <w:rsid w:val="0000600D"/>
    <w:rsid w:val="00011EE7"/>
    <w:rsid w:val="000821AF"/>
    <w:rsid w:val="000B4EF9"/>
    <w:rsid w:val="000E778E"/>
    <w:rsid w:val="000F7602"/>
    <w:rsid w:val="00166054"/>
    <w:rsid w:val="001926B3"/>
    <w:rsid w:val="0019330B"/>
    <w:rsid w:val="00196EB8"/>
    <w:rsid w:val="001E103E"/>
    <w:rsid w:val="00203780"/>
    <w:rsid w:val="00251F9F"/>
    <w:rsid w:val="002542CC"/>
    <w:rsid w:val="0027486D"/>
    <w:rsid w:val="00292E1A"/>
    <w:rsid w:val="002A7718"/>
    <w:rsid w:val="00322F5B"/>
    <w:rsid w:val="003862A0"/>
    <w:rsid w:val="00391426"/>
    <w:rsid w:val="00476A04"/>
    <w:rsid w:val="004776D6"/>
    <w:rsid w:val="0048150B"/>
    <w:rsid w:val="004D376F"/>
    <w:rsid w:val="00563463"/>
    <w:rsid w:val="00591E14"/>
    <w:rsid w:val="005F140C"/>
    <w:rsid w:val="00640D72"/>
    <w:rsid w:val="00680941"/>
    <w:rsid w:val="006A250D"/>
    <w:rsid w:val="006C191B"/>
    <w:rsid w:val="006D0B0F"/>
    <w:rsid w:val="006F5653"/>
    <w:rsid w:val="007211D1"/>
    <w:rsid w:val="00730A1E"/>
    <w:rsid w:val="00732447"/>
    <w:rsid w:val="00764C05"/>
    <w:rsid w:val="00777C77"/>
    <w:rsid w:val="00843999"/>
    <w:rsid w:val="00892E1B"/>
    <w:rsid w:val="008B6F9B"/>
    <w:rsid w:val="008F4427"/>
    <w:rsid w:val="00925588"/>
    <w:rsid w:val="009B73DD"/>
    <w:rsid w:val="00A90810"/>
    <w:rsid w:val="00AA1637"/>
    <w:rsid w:val="00AA65C4"/>
    <w:rsid w:val="00AC0C44"/>
    <w:rsid w:val="00AD25EF"/>
    <w:rsid w:val="00AE743F"/>
    <w:rsid w:val="00AF68E7"/>
    <w:rsid w:val="00B16ED2"/>
    <w:rsid w:val="00B2153A"/>
    <w:rsid w:val="00B70B75"/>
    <w:rsid w:val="00BB030B"/>
    <w:rsid w:val="00BE6CE7"/>
    <w:rsid w:val="00C50745"/>
    <w:rsid w:val="00C74658"/>
    <w:rsid w:val="00CA20B0"/>
    <w:rsid w:val="00CB71FE"/>
    <w:rsid w:val="00CE343E"/>
    <w:rsid w:val="00D04C3A"/>
    <w:rsid w:val="00D06405"/>
    <w:rsid w:val="00D11D13"/>
    <w:rsid w:val="00D341A4"/>
    <w:rsid w:val="00D47CE6"/>
    <w:rsid w:val="00D504E9"/>
    <w:rsid w:val="00D7372E"/>
    <w:rsid w:val="00DB586C"/>
    <w:rsid w:val="00DE18C9"/>
    <w:rsid w:val="00E408C7"/>
    <w:rsid w:val="00E86CCF"/>
    <w:rsid w:val="00EA41A9"/>
    <w:rsid w:val="00ED2EE2"/>
    <w:rsid w:val="00F43D83"/>
    <w:rsid w:val="00F531DF"/>
    <w:rsid w:val="00FF0762"/>
    <w:rsid w:val="037865BF"/>
    <w:rsid w:val="3C0B2C67"/>
    <w:rsid w:val="42B415E9"/>
    <w:rsid w:val="431949D8"/>
    <w:rsid w:val="53B10F35"/>
    <w:rsid w:val="540D1AB3"/>
    <w:rsid w:val="562C3974"/>
    <w:rsid w:val="5CBA0248"/>
    <w:rsid w:val="5E0F6624"/>
    <w:rsid w:val="6F341A28"/>
    <w:rsid w:val="770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395</Characters>
  <Lines>8</Lines>
  <Paragraphs>2</Paragraphs>
  <TotalTime>34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2019-02-19T02:30:00Z</dcterms:created>
  <dc:creator>PC</dc:creator>
  <cp:lastModifiedBy>杰杰</cp:lastModifiedBy>
  <dcterms:modified xsi:type="dcterms:W3CDTF">2022-06-30T03:56:27Z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263C9BE1F3A04E4683B4BDEDD765D247</vt:lpwstr>
  </property>
</Properties>
</file>